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024C" w14:textId="77777777" w:rsidR="004211BD" w:rsidRDefault="004211BD"/>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5386"/>
        <w:gridCol w:w="2268"/>
      </w:tblGrid>
      <w:tr w:rsidR="00197457" w14:paraId="788C1500" w14:textId="77777777" w:rsidTr="00AD5412">
        <w:trPr>
          <w:cantSplit/>
          <w:trHeight w:val="1828"/>
        </w:trPr>
        <w:tc>
          <w:tcPr>
            <w:tcW w:w="2127" w:type="dxa"/>
          </w:tcPr>
          <w:p w14:paraId="6FF1F57F" w14:textId="77777777" w:rsidR="004211BD" w:rsidRDefault="004211BD" w:rsidP="004211BD">
            <w:pPr>
              <w:ind w:right="4"/>
              <w:rPr>
                <w:sz w:val="28"/>
              </w:rPr>
            </w:pPr>
          </w:p>
          <w:p w14:paraId="30640BD0" w14:textId="77777777" w:rsidR="004211BD" w:rsidRDefault="004211BD" w:rsidP="00AD5412">
            <w:pPr>
              <w:ind w:right="4"/>
              <w:jc w:val="center"/>
              <w:rPr>
                <w:sz w:val="28"/>
              </w:rPr>
            </w:pPr>
            <w:r>
              <w:rPr>
                <w:noProof/>
              </w:rPr>
              <w:drawing>
                <wp:inline distT="0" distB="0" distL="0" distR="0" wp14:anchorId="5406C6F2" wp14:editId="230B18CB">
                  <wp:extent cx="1261745" cy="622935"/>
                  <wp:effectExtent l="0" t="0" r="0" b="5715"/>
                  <wp:docPr id="2" name="Immagine 2"/>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1745" cy="622935"/>
                          </a:xfrm>
                          <a:prstGeom prst="rect">
                            <a:avLst/>
                          </a:prstGeom>
                        </pic:spPr>
                      </pic:pic>
                    </a:graphicData>
                  </a:graphic>
                </wp:inline>
              </w:drawing>
            </w:r>
          </w:p>
        </w:tc>
        <w:tc>
          <w:tcPr>
            <w:tcW w:w="5386" w:type="dxa"/>
            <w:vAlign w:val="center"/>
          </w:tcPr>
          <w:p w14:paraId="0925FC03" w14:textId="77777777" w:rsidR="00197457" w:rsidRDefault="00197457" w:rsidP="00AD5412">
            <w:pPr>
              <w:widowControl w:val="0"/>
              <w:ind w:left="-360"/>
              <w:jc w:val="center"/>
              <w:rPr>
                <w:rFonts w:ascii="Gill Sans MT" w:hAnsi="Gill Sans MT"/>
                <w:b/>
                <w:sz w:val="28"/>
                <w:szCs w:val="28"/>
              </w:rPr>
            </w:pPr>
          </w:p>
          <w:p w14:paraId="1141C394" w14:textId="77777777" w:rsidR="00197457" w:rsidRPr="00FE0227" w:rsidRDefault="00197457" w:rsidP="00AD5412">
            <w:pPr>
              <w:widowControl w:val="0"/>
              <w:ind w:left="-360"/>
              <w:jc w:val="center"/>
              <w:rPr>
                <w:rFonts w:ascii="Gill Sans MT" w:hAnsi="Gill Sans MT"/>
                <w:b/>
                <w:sz w:val="28"/>
                <w:szCs w:val="28"/>
              </w:rPr>
            </w:pPr>
          </w:p>
          <w:p w14:paraId="22F8B8FE" w14:textId="6DEF2823" w:rsidR="00197457" w:rsidRPr="00197457" w:rsidRDefault="00197457" w:rsidP="00197457">
            <w:pPr>
              <w:jc w:val="center"/>
              <w:rPr>
                <w:rFonts w:ascii="Gill Sans MT" w:hAnsi="Gill Sans MT"/>
                <w:b/>
                <w:sz w:val="28"/>
                <w:szCs w:val="28"/>
              </w:rPr>
            </w:pPr>
            <w:r w:rsidRPr="00197457">
              <w:rPr>
                <w:rFonts w:ascii="Gill Sans MT" w:hAnsi="Gill Sans MT"/>
                <w:b/>
                <w:sz w:val="28"/>
                <w:szCs w:val="28"/>
              </w:rPr>
              <w:t>RETICULA News</w:t>
            </w:r>
          </w:p>
          <w:p w14:paraId="3ADDB2E7" w14:textId="77777777" w:rsidR="00197457" w:rsidRPr="00FE0227" w:rsidRDefault="00197457" w:rsidP="00AD5412">
            <w:pPr>
              <w:jc w:val="both"/>
              <w:rPr>
                <w:rFonts w:ascii="Gill Sans MT" w:hAnsi="Gill Sans MT"/>
                <w:sz w:val="10"/>
                <w:szCs w:val="10"/>
              </w:rPr>
            </w:pPr>
          </w:p>
          <w:p w14:paraId="66251E75" w14:textId="77777777" w:rsidR="00197457" w:rsidRPr="00C05919" w:rsidRDefault="00197457" w:rsidP="00AD5412">
            <w:pPr>
              <w:pStyle w:val="Titolo2"/>
              <w:spacing w:before="120"/>
              <w:rPr>
                <w:caps/>
              </w:rPr>
            </w:pPr>
          </w:p>
        </w:tc>
        <w:tc>
          <w:tcPr>
            <w:tcW w:w="2268" w:type="dxa"/>
            <w:vAlign w:val="center"/>
          </w:tcPr>
          <w:p w14:paraId="390E66D7" w14:textId="77777777" w:rsidR="00197457" w:rsidRDefault="00197457" w:rsidP="00AD5412">
            <w:pPr>
              <w:pStyle w:val="Titolo2"/>
              <w:spacing w:before="240"/>
            </w:pPr>
            <w:r>
              <w:rPr>
                <w:noProof/>
              </w:rPr>
              <w:drawing>
                <wp:inline distT="0" distB="0" distL="0" distR="0" wp14:anchorId="7BC2E647" wp14:editId="7F093D61">
                  <wp:extent cx="1337310" cy="741680"/>
                  <wp:effectExtent l="19050" t="0" r="0" b="0"/>
                  <wp:docPr id="4" name="Immagine 4" descr="logoISPRA_SNPA_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ISPRA_SNPA_light.jpg"/>
                          <pic:cNvPicPr>
                            <a:picLocks noChangeAspect="1" noChangeArrowheads="1"/>
                          </pic:cNvPicPr>
                        </pic:nvPicPr>
                        <pic:blipFill>
                          <a:blip r:embed="rId8" cstate="print"/>
                          <a:srcRect l="42017"/>
                          <a:stretch>
                            <a:fillRect/>
                          </a:stretch>
                        </pic:blipFill>
                        <pic:spPr bwMode="auto">
                          <a:xfrm>
                            <a:off x="0" y="0"/>
                            <a:ext cx="1337310" cy="741680"/>
                          </a:xfrm>
                          <a:prstGeom prst="rect">
                            <a:avLst/>
                          </a:prstGeom>
                          <a:noFill/>
                          <a:ln w="9525">
                            <a:noFill/>
                            <a:miter lim="800000"/>
                            <a:headEnd/>
                            <a:tailEnd/>
                          </a:ln>
                        </pic:spPr>
                      </pic:pic>
                    </a:graphicData>
                  </a:graphic>
                </wp:inline>
              </w:drawing>
            </w:r>
          </w:p>
        </w:tc>
      </w:tr>
    </w:tbl>
    <w:p w14:paraId="310EAB78" w14:textId="5040D84B" w:rsidR="00760E15" w:rsidRDefault="00760E15" w:rsidP="00760E15">
      <w:pPr>
        <w:widowControl w:val="0"/>
        <w:ind w:left="-360"/>
        <w:jc w:val="both"/>
        <w:rPr>
          <w:rFonts w:ascii="Gill Sans MT" w:hAnsi="Gill Sans MT"/>
          <w:color w:val="513C3D"/>
          <w:sz w:val="22"/>
          <w:szCs w:val="22"/>
        </w:rPr>
      </w:pPr>
      <w:r>
        <w:rPr>
          <w:rFonts w:ascii="Gill Sans MT" w:hAnsi="Gill Sans MT"/>
          <w:color w:val="513C3D"/>
          <w:sz w:val="22"/>
          <w:szCs w:val="22"/>
        </w:rPr>
        <w:tab/>
      </w:r>
      <w:r>
        <w:rPr>
          <w:rFonts w:ascii="Gill Sans MT" w:hAnsi="Gill Sans MT"/>
          <w:color w:val="513C3D"/>
          <w:sz w:val="22"/>
          <w:szCs w:val="22"/>
        </w:rPr>
        <w:tab/>
      </w:r>
    </w:p>
    <w:p w14:paraId="1AD4E7D9" w14:textId="5652E65B" w:rsidR="00197457" w:rsidRDefault="0049080B" w:rsidP="00197457">
      <w:pPr>
        <w:widowControl w:val="0"/>
        <w:rPr>
          <w:rFonts w:ascii="Gill Sans MT" w:hAnsi="Gill Sans MT"/>
          <w:b/>
          <w:color w:val="513C3D"/>
          <w:sz w:val="22"/>
          <w:szCs w:val="22"/>
        </w:rPr>
      </w:pPr>
      <w:r>
        <w:rPr>
          <w:noProof/>
        </w:rPr>
        <w:drawing>
          <wp:anchor distT="0" distB="0" distL="114300" distR="114300" simplePos="0" relativeHeight="251658752" behindDoc="0" locked="0" layoutInCell="1" allowOverlap="1" wp14:anchorId="64789A88" wp14:editId="0B138863">
            <wp:simplePos x="0" y="0"/>
            <wp:positionH relativeFrom="column">
              <wp:posOffset>3810</wp:posOffset>
            </wp:positionH>
            <wp:positionV relativeFrom="paragraph">
              <wp:posOffset>40640</wp:posOffset>
            </wp:positionV>
            <wp:extent cx="733425" cy="671830"/>
            <wp:effectExtent l="0" t="0" r="0" b="0"/>
            <wp:wrapSquare wrapText="bothSides"/>
            <wp:docPr id="219606043" name="Immagine 2" descr="Immagine che contiene disegno, diagramma, Arte bambini, origam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06043" name="Immagine 2" descr="Immagine che contiene disegno, diagramma, Arte bambini, origami&#10;&#10;Il contenuto generato dall'IA potrebbe non essere corrett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671830"/>
                    </a:xfrm>
                    <a:prstGeom prst="rect">
                      <a:avLst/>
                    </a:prstGeom>
                  </pic:spPr>
                </pic:pic>
              </a:graphicData>
            </a:graphic>
            <wp14:sizeRelH relativeFrom="margin">
              <wp14:pctWidth>0</wp14:pctWidth>
            </wp14:sizeRelH>
            <wp14:sizeRelV relativeFrom="margin">
              <wp14:pctHeight>0</wp14:pctHeight>
            </wp14:sizeRelV>
          </wp:anchor>
        </w:drawing>
      </w:r>
    </w:p>
    <w:p w14:paraId="74CF2DB8" w14:textId="32A746C6" w:rsidR="00197457" w:rsidRPr="00FE0227" w:rsidRDefault="00197457" w:rsidP="00197457">
      <w:pPr>
        <w:widowControl w:val="0"/>
        <w:rPr>
          <w:rFonts w:ascii="Gill Sans MT" w:hAnsi="Gill Sans MT"/>
          <w:b/>
          <w:sz w:val="32"/>
          <w:szCs w:val="32"/>
        </w:rPr>
      </w:pPr>
      <w:r w:rsidRPr="00FE0227">
        <w:rPr>
          <w:rFonts w:ascii="Gill Sans MT" w:hAnsi="Gill Sans MT"/>
          <w:b/>
          <w:sz w:val="32"/>
          <w:szCs w:val="32"/>
        </w:rPr>
        <w:t xml:space="preserve">RETICULA </w:t>
      </w:r>
    </w:p>
    <w:p w14:paraId="4B19ED65" w14:textId="77777777" w:rsidR="00197457" w:rsidRPr="005D01FB" w:rsidRDefault="00197457" w:rsidP="00197457">
      <w:pPr>
        <w:widowControl w:val="0"/>
        <w:jc w:val="both"/>
        <w:rPr>
          <w:rFonts w:ascii="Gill Sans MT" w:hAnsi="Gill Sans MT"/>
          <w:sz w:val="22"/>
          <w:szCs w:val="22"/>
        </w:rPr>
      </w:pPr>
      <w:r w:rsidRPr="005D01FB">
        <w:rPr>
          <w:rFonts w:ascii="Gill Sans MT" w:hAnsi="Gill Sans MT"/>
          <w:i/>
          <w:sz w:val="22"/>
          <w:szCs w:val="22"/>
        </w:rPr>
        <w:t>Reti ecologiche, greening e green infrastructure nella pianificazione del territorio e del paesaggio</w:t>
      </w:r>
    </w:p>
    <w:p w14:paraId="3CB517C7" w14:textId="77777777" w:rsidR="00197457" w:rsidRDefault="00197457" w:rsidP="00760E15">
      <w:pPr>
        <w:jc w:val="both"/>
        <w:rPr>
          <w:rFonts w:ascii="Gill Sans MT" w:hAnsi="Gill Sans MT"/>
          <w:sz w:val="22"/>
          <w:szCs w:val="22"/>
        </w:rPr>
      </w:pPr>
    </w:p>
    <w:p w14:paraId="0A5E1034" w14:textId="77777777" w:rsidR="00197457" w:rsidRPr="00197457" w:rsidRDefault="00197457" w:rsidP="00760E15">
      <w:pPr>
        <w:jc w:val="both"/>
        <w:rPr>
          <w:rFonts w:ascii="Gill Sans MT" w:hAnsi="Gill Sans MT"/>
          <w:sz w:val="12"/>
          <w:szCs w:val="12"/>
        </w:rPr>
      </w:pPr>
    </w:p>
    <w:p w14:paraId="00924D58" w14:textId="7768867E" w:rsidR="00760E15" w:rsidRDefault="003E0D21" w:rsidP="00760E15">
      <w:pPr>
        <w:jc w:val="both"/>
        <w:rPr>
          <w:rFonts w:ascii="Gill Sans MT" w:hAnsi="Gill Sans MT"/>
          <w:sz w:val="22"/>
          <w:szCs w:val="22"/>
          <w:lang w:val="en-GB"/>
        </w:rPr>
      </w:pPr>
      <w:r w:rsidRPr="003E0D21">
        <w:rPr>
          <w:rFonts w:ascii="Gill Sans MT" w:hAnsi="Gill Sans MT"/>
          <w:sz w:val="22"/>
          <w:szCs w:val="22"/>
          <w:lang w:val="en-GB"/>
        </w:rPr>
        <w:t xml:space="preserve">The </w:t>
      </w:r>
      <w:r w:rsidRPr="003E0D21">
        <w:rPr>
          <w:rFonts w:ascii="Gill Sans MT" w:hAnsi="Gill Sans MT"/>
          <w:b/>
          <w:bCs/>
          <w:sz w:val="22"/>
          <w:szCs w:val="22"/>
          <w:lang w:val="en-GB"/>
        </w:rPr>
        <w:t>Reticula News section</w:t>
      </w:r>
      <w:r w:rsidRPr="003E0D21">
        <w:rPr>
          <w:rFonts w:ascii="Gill Sans MT" w:hAnsi="Gill Sans MT"/>
          <w:sz w:val="22"/>
          <w:szCs w:val="22"/>
          <w:lang w:val="en-GB"/>
        </w:rPr>
        <w:t xml:space="preserve"> gathers publications, new European, national and regional regulations, events, news, European projects, calls for conferences, initiatives of special interest, etc.</w:t>
      </w:r>
    </w:p>
    <w:p w14:paraId="15D62AE3" w14:textId="77777777" w:rsidR="003E0D21" w:rsidRPr="003E0D21" w:rsidRDefault="003E0D21" w:rsidP="00760E15">
      <w:pPr>
        <w:jc w:val="both"/>
        <w:rPr>
          <w:rFonts w:ascii="Gill Sans MT" w:hAnsi="Gill Sans MT"/>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034"/>
      </w:tblGrid>
      <w:tr w:rsidR="00463C56" w:rsidRPr="006024BF" w14:paraId="0FFF6968" w14:textId="77777777" w:rsidTr="0049080B">
        <w:trPr>
          <w:trHeight w:val="1259"/>
        </w:trPr>
        <w:tc>
          <w:tcPr>
            <w:tcW w:w="3686" w:type="dxa"/>
            <w:vAlign w:val="center"/>
          </w:tcPr>
          <w:p w14:paraId="3369FC7C" w14:textId="77777777" w:rsidR="005C5A92" w:rsidRPr="005C5A92" w:rsidRDefault="005C5A92" w:rsidP="005C5A92">
            <w:pPr>
              <w:spacing w:before="120" w:after="120"/>
              <w:rPr>
                <w:rFonts w:ascii="Gill Sans MT" w:hAnsi="Gill Sans MT"/>
                <w:b/>
                <w:sz w:val="22"/>
                <w:szCs w:val="22"/>
                <w:lang w:val="en-GB"/>
              </w:rPr>
            </w:pPr>
            <w:r w:rsidRPr="005C5A92">
              <w:rPr>
                <w:rFonts w:ascii="Gill Sans MT" w:hAnsi="Gill Sans MT"/>
                <w:b/>
                <w:sz w:val="22"/>
                <w:szCs w:val="22"/>
                <w:lang w:val="en-GB"/>
              </w:rPr>
              <w:t>TITLE</w:t>
            </w:r>
          </w:p>
          <w:p w14:paraId="0407DCFE" w14:textId="6D16C266" w:rsidR="005C5A92" w:rsidRPr="005C5A92" w:rsidRDefault="005C5A92" w:rsidP="005C5A92">
            <w:pPr>
              <w:spacing w:before="120" w:after="120"/>
              <w:rPr>
                <w:rFonts w:ascii="Gill Sans MT" w:hAnsi="Gill Sans MT"/>
                <w:bCs/>
                <w:sz w:val="18"/>
                <w:szCs w:val="18"/>
                <w:lang w:val="en-GB"/>
              </w:rPr>
            </w:pPr>
            <w:r w:rsidRPr="005C5A92">
              <w:rPr>
                <w:rFonts w:ascii="Gill Sans MT" w:hAnsi="Gill Sans MT"/>
                <w:bCs/>
                <w:sz w:val="18"/>
                <w:szCs w:val="18"/>
                <w:lang w:val="en-GB"/>
              </w:rPr>
              <w:t xml:space="preserve">(The title of the </w:t>
            </w:r>
            <w:r>
              <w:rPr>
                <w:rFonts w:ascii="Gill Sans MT" w:hAnsi="Gill Sans MT"/>
                <w:bCs/>
                <w:sz w:val="18"/>
                <w:szCs w:val="18"/>
                <w:lang w:val="en-GB"/>
              </w:rPr>
              <w:t>N</w:t>
            </w:r>
            <w:r w:rsidRPr="005C5A92">
              <w:rPr>
                <w:rFonts w:ascii="Gill Sans MT" w:hAnsi="Gill Sans MT"/>
                <w:bCs/>
                <w:sz w:val="18"/>
                <w:szCs w:val="18"/>
                <w:lang w:val="en-GB"/>
              </w:rPr>
              <w:t>ews must be essential and effective, maximum 70 characters including spaces)</w:t>
            </w:r>
          </w:p>
          <w:p w14:paraId="333C9B1B" w14:textId="548CAA31" w:rsidR="00463C56" w:rsidRPr="005C5A92" w:rsidRDefault="00463C56" w:rsidP="00463C56">
            <w:pPr>
              <w:spacing w:before="120" w:after="120"/>
              <w:jc w:val="both"/>
              <w:rPr>
                <w:rFonts w:ascii="Gill Sans MT" w:hAnsi="Gill Sans MT"/>
                <w:b/>
                <w:sz w:val="22"/>
                <w:szCs w:val="22"/>
                <w:lang w:val="en-GB"/>
              </w:rPr>
            </w:pPr>
          </w:p>
        </w:tc>
        <w:tc>
          <w:tcPr>
            <w:tcW w:w="6034" w:type="dxa"/>
          </w:tcPr>
          <w:p w14:paraId="371732AA" w14:textId="77777777" w:rsidR="00463C56" w:rsidRPr="005C5A92" w:rsidRDefault="00463C56" w:rsidP="00201B21">
            <w:pPr>
              <w:ind w:left="431" w:hanging="357"/>
              <w:jc w:val="both"/>
              <w:rPr>
                <w:rFonts w:ascii="Gill Sans MT" w:hAnsi="Gill Sans MT"/>
                <w:sz w:val="22"/>
                <w:szCs w:val="22"/>
                <w:lang w:val="en-GB"/>
              </w:rPr>
            </w:pPr>
          </w:p>
        </w:tc>
      </w:tr>
      <w:tr w:rsidR="00463C56" w:rsidRPr="006024BF" w14:paraId="17198591" w14:textId="77777777" w:rsidTr="0049080B">
        <w:trPr>
          <w:trHeight w:val="871"/>
        </w:trPr>
        <w:tc>
          <w:tcPr>
            <w:tcW w:w="3686" w:type="dxa"/>
            <w:vAlign w:val="center"/>
          </w:tcPr>
          <w:p w14:paraId="1450F565" w14:textId="77777777" w:rsidR="00A522BE" w:rsidRPr="00A522BE" w:rsidRDefault="00A522BE" w:rsidP="00A522BE">
            <w:pPr>
              <w:spacing w:before="120" w:after="120"/>
              <w:rPr>
                <w:rFonts w:ascii="Gill Sans MT" w:hAnsi="Gill Sans MT"/>
                <w:b/>
                <w:sz w:val="22"/>
                <w:szCs w:val="22"/>
                <w:lang w:val="en-GB"/>
              </w:rPr>
            </w:pPr>
            <w:r w:rsidRPr="00A522BE">
              <w:rPr>
                <w:rFonts w:ascii="Gill Sans MT" w:hAnsi="Gill Sans MT"/>
                <w:b/>
                <w:sz w:val="22"/>
                <w:szCs w:val="22"/>
                <w:lang w:val="en-GB"/>
              </w:rPr>
              <w:t xml:space="preserve">TEXT </w:t>
            </w:r>
          </w:p>
          <w:p w14:paraId="202D3589" w14:textId="00E2D1ED" w:rsidR="00463C56" w:rsidRPr="00A522BE" w:rsidRDefault="00A522BE" w:rsidP="00A522BE">
            <w:pPr>
              <w:spacing w:before="120" w:after="120"/>
              <w:jc w:val="both"/>
              <w:rPr>
                <w:rFonts w:ascii="Gill Sans MT" w:hAnsi="Gill Sans MT"/>
                <w:bCs/>
                <w:sz w:val="18"/>
                <w:szCs w:val="18"/>
                <w:lang w:val="en-GB"/>
              </w:rPr>
            </w:pPr>
            <w:r w:rsidRPr="00A522BE">
              <w:rPr>
                <w:rFonts w:ascii="Gill Sans MT" w:hAnsi="Gill Sans MT"/>
                <w:bCs/>
                <w:sz w:val="18"/>
                <w:szCs w:val="18"/>
                <w:lang w:val="en-GB"/>
              </w:rPr>
              <w:t>(The length of the text describing the News must be approximately 1,000 characters including spaces)</w:t>
            </w:r>
          </w:p>
        </w:tc>
        <w:tc>
          <w:tcPr>
            <w:tcW w:w="6034" w:type="dxa"/>
          </w:tcPr>
          <w:p w14:paraId="016B9400" w14:textId="77777777" w:rsidR="00463C56" w:rsidRPr="00A522BE" w:rsidRDefault="00463C56" w:rsidP="00083819">
            <w:pPr>
              <w:ind w:left="74"/>
              <w:jc w:val="both"/>
              <w:rPr>
                <w:rFonts w:ascii="Gill Sans MT" w:hAnsi="Gill Sans MT"/>
                <w:sz w:val="22"/>
                <w:szCs w:val="22"/>
                <w:lang w:val="en-GB"/>
              </w:rPr>
            </w:pPr>
          </w:p>
        </w:tc>
      </w:tr>
      <w:tr w:rsidR="00463C56" w:rsidRPr="006024BF" w14:paraId="54C906D2" w14:textId="77777777" w:rsidTr="0049080B">
        <w:trPr>
          <w:trHeight w:val="888"/>
        </w:trPr>
        <w:tc>
          <w:tcPr>
            <w:tcW w:w="3686" w:type="dxa"/>
            <w:vAlign w:val="center"/>
          </w:tcPr>
          <w:p w14:paraId="026FE3BB" w14:textId="77777777" w:rsidR="00783574" w:rsidRPr="00783574" w:rsidRDefault="00783574" w:rsidP="00783574">
            <w:pPr>
              <w:spacing w:before="120" w:after="120"/>
              <w:rPr>
                <w:rFonts w:ascii="Gill Sans MT" w:hAnsi="Gill Sans MT"/>
                <w:b/>
                <w:sz w:val="22"/>
                <w:szCs w:val="22"/>
                <w:lang w:val="en-GB"/>
              </w:rPr>
            </w:pPr>
            <w:r w:rsidRPr="00783574">
              <w:rPr>
                <w:rFonts w:ascii="Gill Sans MT" w:hAnsi="Gill Sans MT"/>
                <w:b/>
                <w:sz w:val="22"/>
                <w:szCs w:val="22"/>
                <w:lang w:val="en-GB"/>
              </w:rPr>
              <w:t>IMAGE</w:t>
            </w:r>
          </w:p>
          <w:p w14:paraId="47C43C9C" w14:textId="1CCC4856" w:rsidR="00463C56" w:rsidRPr="00783574" w:rsidRDefault="00783574" w:rsidP="00463C56">
            <w:pPr>
              <w:spacing w:before="120" w:after="120"/>
              <w:rPr>
                <w:rFonts w:ascii="Gill Sans MT" w:hAnsi="Gill Sans MT"/>
                <w:bCs/>
                <w:sz w:val="18"/>
                <w:szCs w:val="18"/>
                <w:lang w:val="en-GB"/>
              </w:rPr>
            </w:pPr>
            <w:r w:rsidRPr="00783574">
              <w:rPr>
                <w:rFonts w:ascii="Gill Sans MT" w:hAnsi="Gill Sans MT"/>
                <w:bCs/>
                <w:sz w:val="18"/>
                <w:szCs w:val="18"/>
                <w:lang w:val="en-GB"/>
              </w:rPr>
              <w:t>(A representative image of no more than 500 KB is required. The image will be displayed in a reduced size, so please avoid complex or text-heavy images; in the case of projects or events, please give preference to the use of logos)</w:t>
            </w:r>
          </w:p>
        </w:tc>
        <w:tc>
          <w:tcPr>
            <w:tcW w:w="6034" w:type="dxa"/>
          </w:tcPr>
          <w:p w14:paraId="4E56034A" w14:textId="77777777" w:rsidR="00463C56" w:rsidRPr="00783574" w:rsidRDefault="00463C56" w:rsidP="00083819">
            <w:pPr>
              <w:ind w:left="74"/>
              <w:jc w:val="both"/>
              <w:rPr>
                <w:rFonts w:ascii="Gill Sans MT" w:hAnsi="Gill Sans MT"/>
                <w:sz w:val="22"/>
                <w:szCs w:val="22"/>
                <w:lang w:val="en-GB"/>
              </w:rPr>
            </w:pPr>
          </w:p>
        </w:tc>
      </w:tr>
      <w:tr w:rsidR="00463C56" w:rsidRPr="006024BF" w14:paraId="16A4F34F" w14:textId="77777777" w:rsidTr="0049080B">
        <w:trPr>
          <w:trHeight w:val="893"/>
        </w:trPr>
        <w:tc>
          <w:tcPr>
            <w:tcW w:w="3686" w:type="dxa"/>
            <w:vAlign w:val="center"/>
          </w:tcPr>
          <w:p w14:paraId="5BBFCEC6" w14:textId="77777777" w:rsidR="00043B8D" w:rsidRPr="00043B8D" w:rsidRDefault="00043B8D" w:rsidP="00043B8D">
            <w:pPr>
              <w:spacing w:before="120" w:after="120"/>
              <w:rPr>
                <w:rFonts w:ascii="Gill Sans MT" w:hAnsi="Gill Sans MT"/>
                <w:b/>
                <w:sz w:val="22"/>
                <w:szCs w:val="22"/>
                <w:lang w:val="en-GB"/>
              </w:rPr>
            </w:pPr>
            <w:r w:rsidRPr="00043B8D">
              <w:rPr>
                <w:rFonts w:ascii="Gill Sans MT" w:hAnsi="Gill Sans MT"/>
                <w:b/>
                <w:sz w:val="22"/>
                <w:szCs w:val="22"/>
                <w:lang w:val="en-GB"/>
              </w:rPr>
              <w:t xml:space="preserve">LINK </w:t>
            </w:r>
          </w:p>
          <w:p w14:paraId="07193B72" w14:textId="686C6BCD" w:rsidR="00463C56" w:rsidRPr="00043B8D" w:rsidRDefault="00043B8D" w:rsidP="00043B8D">
            <w:pPr>
              <w:spacing w:before="120" w:after="120"/>
              <w:rPr>
                <w:rFonts w:ascii="Gill Sans MT" w:hAnsi="Gill Sans MT"/>
                <w:bCs/>
                <w:sz w:val="18"/>
                <w:szCs w:val="18"/>
                <w:lang w:val="en-GB"/>
              </w:rPr>
            </w:pPr>
            <w:r w:rsidRPr="00043B8D">
              <w:rPr>
                <w:rFonts w:ascii="Gill Sans MT" w:hAnsi="Gill Sans MT"/>
                <w:bCs/>
                <w:sz w:val="18"/>
                <w:szCs w:val="18"/>
                <w:lang w:val="en-GB"/>
              </w:rPr>
              <w:t>(A hyperlink for more in-depth information is mandatory)</w:t>
            </w:r>
          </w:p>
        </w:tc>
        <w:tc>
          <w:tcPr>
            <w:tcW w:w="6034" w:type="dxa"/>
          </w:tcPr>
          <w:p w14:paraId="6E0A27C7" w14:textId="77777777" w:rsidR="00463C56" w:rsidRPr="00043B8D" w:rsidRDefault="00463C56" w:rsidP="00083819">
            <w:pPr>
              <w:ind w:left="74"/>
              <w:jc w:val="both"/>
              <w:rPr>
                <w:rFonts w:ascii="Gill Sans MT" w:hAnsi="Gill Sans MT"/>
                <w:sz w:val="22"/>
                <w:szCs w:val="22"/>
                <w:lang w:val="en-GB"/>
              </w:rPr>
            </w:pPr>
          </w:p>
        </w:tc>
      </w:tr>
      <w:tr w:rsidR="00C40BAC" w:rsidRPr="006024BF" w14:paraId="543F427A" w14:textId="77777777" w:rsidTr="0049080B">
        <w:trPr>
          <w:trHeight w:val="893"/>
        </w:trPr>
        <w:tc>
          <w:tcPr>
            <w:tcW w:w="3686" w:type="dxa"/>
            <w:vAlign w:val="center"/>
          </w:tcPr>
          <w:p w14:paraId="777B2059" w14:textId="3779D836" w:rsidR="006D7E85" w:rsidRPr="006D7E85" w:rsidRDefault="006D7E85" w:rsidP="006D7E85">
            <w:pPr>
              <w:spacing w:before="120" w:after="120"/>
              <w:rPr>
                <w:rFonts w:ascii="Gill Sans MT" w:hAnsi="Gill Sans MT"/>
                <w:b/>
                <w:sz w:val="22"/>
                <w:szCs w:val="22"/>
                <w:lang w:val="en-GB"/>
              </w:rPr>
            </w:pPr>
            <w:r>
              <w:rPr>
                <w:rFonts w:ascii="Gill Sans MT" w:hAnsi="Gill Sans MT"/>
                <w:b/>
                <w:sz w:val="22"/>
                <w:szCs w:val="22"/>
                <w:lang w:val="en-GB"/>
              </w:rPr>
              <w:t>CONTACT PERSON</w:t>
            </w:r>
          </w:p>
          <w:p w14:paraId="73E1F754" w14:textId="4994FAE1" w:rsidR="00C40BAC" w:rsidRPr="006D7E85" w:rsidRDefault="006D7E85" w:rsidP="006D7E85">
            <w:pPr>
              <w:spacing w:before="120" w:after="120"/>
              <w:rPr>
                <w:rFonts w:ascii="Gill Sans MT" w:hAnsi="Gill Sans MT"/>
                <w:bCs/>
                <w:sz w:val="18"/>
                <w:szCs w:val="18"/>
                <w:lang w:val="en-GB"/>
              </w:rPr>
            </w:pPr>
            <w:r w:rsidRPr="006D7E85">
              <w:rPr>
                <w:rFonts w:ascii="Gill Sans MT" w:hAnsi="Gill Sans MT"/>
                <w:bCs/>
                <w:sz w:val="18"/>
                <w:szCs w:val="18"/>
                <w:lang w:val="en-GB"/>
              </w:rPr>
              <w:t>(Name, surname and e-mail of the person to be contacted in case of any requests for information or changes)</w:t>
            </w:r>
          </w:p>
        </w:tc>
        <w:tc>
          <w:tcPr>
            <w:tcW w:w="6034" w:type="dxa"/>
          </w:tcPr>
          <w:p w14:paraId="3EDA3565" w14:textId="77777777" w:rsidR="00C40BAC" w:rsidRPr="006D7E85" w:rsidRDefault="00C40BAC" w:rsidP="00083819">
            <w:pPr>
              <w:ind w:left="74"/>
              <w:jc w:val="both"/>
              <w:rPr>
                <w:rFonts w:ascii="Gill Sans MT" w:hAnsi="Gill Sans MT"/>
                <w:sz w:val="22"/>
                <w:szCs w:val="22"/>
                <w:lang w:val="en-GB"/>
              </w:rPr>
            </w:pPr>
          </w:p>
        </w:tc>
      </w:tr>
    </w:tbl>
    <w:p w14:paraId="19E6138C" w14:textId="77777777" w:rsidR="00760E15" w:rsidRPr="006D7E85" w:rsidRDefault="00760E15" w:rsidP="00760E15">
      <w:pPr>
        <w:tabs>
          <w:tab w:val="num" w:pos="432"/>
        </w:tabs>
        <w:jc w:val="both"/>
        <w:rPr>
          <w:rFonts w:ascii="Gill Sans MT" w:hAnsi="Gill Sans MT"/>
          <w:sz w:val="22"/>
          <w:szCs w:val="22"/>
          <w:lang w:val="en-GB"/>
        </w:rPr>
      </w:pPr>
    </w:p>
    <w:p w14:paraId="2B1FFEEF" w14:textId="06AD369A" w:rsidR="0004343B" w:rsidRPr="0004343B" w:rsidRDefault="0004343B" w:rsidP="0004343B">
      <w:pPr>
        <w:jc w:val="both"/>
        <w:rPr>
          <w:rFonts w:ascii="Gill Sans MT" w:hAnsi="Gill Sans MT"/>
          <w:sz w:val="22"/>
          <w:szCs w:val="22"/>
          <w:lang w:val="en-GB"/>
        </w:rPr>
      </w:pPr>
      <w:r w:rsidRPr="0004343B">
        <w:rPr>
          <w:rFonts w:ascii="Gill Sans MT" w:hAnsi="Gill Sans MT"/>
          <w:sz w:val="22"/>
          <w:szCs w:val="22"/>
          <w:lang w:val="en-GB"/>
        </w:rPr>
        <w:t xml:space="preserve">The completed form should be sent to the Editorial </w:t>
      </w:r>
      <w:r>
        <w:rPr>
          <w:rFonts w:ascii="Gill Sans MT" w:hAnsi="Gill Sans MT"/>
          <w:sz w:val="22"/>
          <w:szCs w:val="22"/>
          <w:lang w:val="en-GB"/>
        </w:rPr>
        <w:t>Board</w:t>
      </w:r>
      <w:r w:rsidRPr="0004343B">
        <w:rPr>
          <w:rFonts w:ascii="Gill Sans MT" w:hAnsi="Gill Sans MT"/>
          <w:sz w:val="22"/>
          <w:szCs w:val="22"/>
          <w:lang w:val="en-GB"/>
        </w:rPr>
        <w:t xml:space="preserve"> at reticula@isprambiente.it, who reserve the right to make minor changes to the text at the layout stage.</w:t>
      </w:r>
    </w:p>
    <w:p w14:paraId="54405CA3" w14:textId="77777777" w:rsidR="00760E15" w:rsidRPr="0004343B" w:rsidRDefault="00760E15" w:rsidP="00760E15">
      <w:pPr>
        <w:jc w:val="both"/>
        <w:rPr>
          <w:rFonts w:ascii="Gill Sans MT" w:hAnsi="Gill Sans MT"/>
          <w:b/>
          <w:sz w:val="22"/>
          <w:szCs w:val="22"/>
          <w:lang w:val="en-GB"/>
        </w:rPr>
      </w:pPr>
    </w:p>
    <w:p w14:paraId="0994A58F" w14:textId="56EC30D3" w:rsidR="0093313B" w:rsidRPr="0093313B" w:rsidRDefault="0093313B" w:rsidP="0093313B">
      <w:pPr>
        <w:jc w:val="both"/>
        <w:rPr>
          <w:rFonts w:ascii="Gill Sans MT" w:hAnsi="Gill Sans MT"/>
          <w:b/>
          <w:sz w:val="22"/>
          <w:szCs w:val="22"/>
          <w:lang w:val="en-GB"/>
        </w:rPr>
      </w:pPr>
      <w:r w:rsidRPr="0093313B">
        <w:rPr>
          <w:rFonts w:ascii="Gill Sans MT" w:hAnsi="Gill Sans MT"/>
          <w:b/>
          <w:sz w:val="22"/>
          <w:szCs w:val="22"/>
          <w:lang w:val="en-GB"/>
        </w:rPr>
        <w:t>However, the final decision on whether to publish the news is made by the Editorial Board.</w:t>
      </w:r>
    </w:p>
    <w:p w14:paraId="51E50BBC" w14:textId="77777777" w:rsidR="00760E15" w:rsidRDefault="00760E15" w:rsidP="00760E15">
      <w:pPr>
        <w:jc w:val="both"/>
        <w:rPr>
          <w:rFonts w:ascii="Gill Sans MT" w:hAnsi="Gill Sans MT"/>
          <w:i/>
          <w:sz w:val="10"/>
          <w:szCs w:val="10"/>
          <w:lang w:val="en-GB"/>
        </w:rPr>
      </w:pPr>
    </w:p>
    <w:p w14:paraId="2E35E7B6" w14:textId="77777777" w:rsidR="0093313B" w:rsidRDefault="0093313B" w:rsidP="00760E15">
      <w:pPr>
        <w:jc w:val="both"/>
        <w:rPr>
          <w:rFonts w:ascii="Gill Sans MT" w:hAnsi="Gill Sans MT"/>
          <w:i/>
          <w:sz w:val="10"/>
          <w:szCs w:val="10"/>
          <w:lang w:val="en-GB"/>
        </w:rPr>
      </w:pPr>
    </w:p>
    <w:p w14:paraId="3C1D5531" w14:textId="77777777" w:rsidR="002209DB" w:rsidRDefault="002209DB" w:rsidP="00760E15">
      <w:pPr>
        <w:jc w:val="both"/>
        <w:rPr>
          <w:rFonts w:ascii="Gill Sans MT" w:hAnsi="Gill Sans MT"/>
          <w:i/>
          <w:sz w:val="10"/>
          <w:szCs w:val="10"/>
          <w:lang w:val="en-GB"/>
        </w:rPr>
      </w:pPr>
    </w:p>
    <w:p w14:paraId="34900603" w14:textId="77777777" w:rsidR="002209DB" w:rsidRDefault="002209DB" w:rsidP="00760E15">
      <w:pPr>
        <w:jc w:val="both"/>
        <w:rPr>
          <w:rFonts w:ascii="Gill Sans MT" w:hAnsi="Gill Sans MT"/>
          <w:i/>
          <w:sz w:val="10"/>
          <w:szCs w:val="10"/>
          <w:lang w:val="en-GB"/>
        </w:rPr>
      </w:pPr>
    </w:p>
    <w:p w14:paraId="7B34951D" w14:textId="77777777" w:rsidR="002209DB" w:rsidRPr="0093313B" w:rsidRDefault="002209DB" w:rsidP="00760E15">
      <w:pPr>
        <w:jc w:val="both"/>
        <w:rPr>
          <w:rFonts w:ascii="Gill Sans MT" w:hAnsi="Gill Sans MT"/>
          <w:i/>
          <w:sz w:val="10"/>
          <w:szCs w:val="10"/>
          <w:lang w:val="en-GB"/>
        </w:rPr>
      </w:pPr>
    </w:p>
    <w:p w14:paraId="39F75170" w14:textId="77777777" w:rsidR="002209DB" w:rsidRPr="002209DB" w:rsidRDefault="002209DB" w:rsidP="002209DB">
      <w:pPr>
        <w:jc w:val="both"/>
        <w:rPr>
          <w:rFonts w:ascii="Gill Sans MT" w:hAnsi="Gill Sans MT"/>
          <w:i/>
          <w:sz w:val="21"/>
          <w:szCs w:val="21"/>
          <w:lang w:val="en-GB"/>
        </w:rPr>
      </w:pPr>
      <w:r w:rsidRPr="002209DB">
        <w:rPr>
          <w:rFonts w:ascii="Gill Sans MT" w:hAnsi="Gill Sans MT"/>
          <w:i/>
          <w:sz w:val="21"/>
          <w:szCs w:val="21"/>
          <w:lang w:val="en-GB"/>
        </w:rPr>
        <w:t>Reticula is a non-profit online journal that does not generate financial income for anyone, therefore it is understood that all contributions and materials are provided by the authors voluntarily and without financial compensation. Accordingly, it is understood that permission to use the above material without payment is implicit.</w:t>
      </w:r>
    </w:p>
    <w:p w14:paraId="4DF89206" w14:textId="664D2E55" w:rsidR="00F96BF9" w:rsidRPr="002209DB" w:rsidRDefault="00F96BF9" w:rsidP="002209DB">
      <w:pPr>
        <w:jc w:val="both"/>
        <w:rPr>
          <w:lang w:val="en-GB"/>
        </w:rPr>
      </w:pPr>
    </w:p>
    <w:sectPr w:rsidR="00F96BF9" w:rsidRPr="002209DB" w:rsidSect="002C68A4">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15B2" w14:textId="77777777" w:rsidR="00D70262" w:rsidRDefault="00D70262" w:rsidP="00DB5A25">
      <w:r>
        <w:separator/>
      </w:r>
    </w:p>
  </w:endnote>
  <w:endnote w:type="continuationSeparator" w:id="0">
    <w:p w14:paraId="565556B5" w14:textId="77777777" w:rsidR="00D70262" w:rsidRDefault="00D70262" w:rsidP="00DB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4F48" w14:textId="77777777" w:rsidR="00C40BAC" w:rsidRDefault="00C40BAC">
    <w:pPr>
      <w:pStyle w:val="Pidipagina"/>
      <w:rPr>
        <w:rFonts w:asciiTheme="minorHAnsi" w:hAnsiTheme="minorHAnsi"/>
        <w:sz w:val="22"/>
        <w:szCs w:val="22"/>
      </w:rPr>
    </w:pPr>
  </w:p>
  <w:p w14:paraId="497B5951" w14:textId="6796A2C7" w:rsidR="004211BD" w:rsidRPr="00DB5A25" w:rsidRDefault="004211BD">
    <w:pPr>
      <w:pStyle w:val="Pidipagina"/>
      <w:rPr>
        <w:rFonts w:asciiTheme="minorHAnsi" w:hAnsiTheme="minorHAnsi"/>
        <w:sz w:val="22"/>
        <w:szCs w:val="22"/>
      </w:rPr>
    </w:pPr>
    <w:r w:rsidRPr="004211BD">
      <w:rPr>
        <w:rFonts w:asciiTheme="minorHAnsi" w:hAnsiTheme="minorHAnsi"/>
        <w:sz w:val="22"/>
        <w:szCs w:val="22"/>
      </w:rPr>
      <w:t>Modello PS.BIO-SOST.RET.02.0</w:t>
    </w:r>
    <w:r w:rsidR="006024BF">
      <w:rPr>
        <w:rFonts w:asciiTheme="minorHAnsi" w:hAnsiTheme="minorHAnsi"/>
        <w:sz w:val="22"/>
        <w:szCs w:val="22"/>
      </w:rPr>
      <w:t>7</w:t>
    </w:r>
    <w:r>
      <w:rPr>
        <w:rFonts w:asciiTheme="minorHAnsi" w:hAnsiTheme="minorHAnsi"/>
        <w:sz w:val="22"/>
        <w:szCs w:val="22"/>
      </w:rPr>
      <w:t xml:space="preserve"> </w:t>
    </w:r>
    <w:r w:rsidRPr="004211BD">
      <w:rPr>
        <w:rFonts w:asciiTheme="minorHAnsi" w:hAnsiTheme="minorHAnsi"/>
        <w:sz w:val="22"/>
        <w:szCs w:val="22"/>
      </w:rPr>
      <w:t>rev</w:t>
    </w:r>
    <w:r w:rsidR="006024BF">
      <w:rPr>
        <w:rFonts w:asciiTheme="minorHAnsi" w:hAnsiTheme="minorHAnsi"/>
        <w:sz w:val="22"/>
        <w:szCs w:val="22"/>
      </w:rPr>
      <w:t>0</w:t>
    </w:r>
    <w:r>
      <w:rPr>
        <w:rFonts w:asciiTheme="minorHAnsi" w:hAnsiTheme="minorHAnsi"/>
        <w:sz w:val="22"/>
        <w:szCs w:val="22"/>
      </w:rPr>
      <w:t xml:space="preserve"> del </w:t>
    </w:r>
    <w:r w:rsidR="0049080B">
      <w:rPr>
        <w:rFonts w:asciiTheme="minorHAnsi" w:hAnsiTheme="minorHAnsi"/>
        <w:sz w:val="22"/>
        <w:szCs w:val="22"/>
      </w:rPr>
      <w:t>16</w:t>
    </w:r>
    <w:r>
      <w:rPr>
        <w:rFonts w:asciiTheme="minorHAnsi" w:hAnsiTheme="minorHAnsi"/>
        <w:sz w:val="22"/>
        <w:szCs w:val="22"/>
      </w:rPr>
      <w:t>/0</w:t>
    </w:r>
    <w:r w:rsidR="006024BF">
      <w:rPr>
        <w:rFonts w:asciiTheme="minorHAnsi" w:hAnsiTheme="minorHAnsi"/>
        <w:sz w:val="22"/>
        <w:szCs w:val="22"/>
      </w:rPr>
      <w:t>5</w:t>
    </w:r>
    <w:r>
      <w:rPr>
        <w:rFonts w:asciiTheme="minorHAnsi" w:hAnsiTheme="minorHAnsi"/>
        <w:sz w:val="22"/>
        <w:szCs w:val="22"/>
      </w:rPr>
      <w:t>/20</w:t>
    </w:r>
    <w:r w:rsidR="0049080B">
      <w:rPr>
        <w:rFonts w:asciiTheme="minorHAnsi" w:hAnsiTheme="minorHAnsi"/>
        <w:sz w:val="22"/>
        <w:szCs w:val="2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DAE2" w14:textId="77777777" w:rsidR="00D70262" w:rsidRDefault="00D70262" w:rsidP="00DB5A25">
      <w:r>
        <w:separator/>
      </w:r>
    </w:p>
  </w:footnote>
  <w:footnote w:type="continuationSeparator" w:id="0">
    <w:p w14:paraId="0DE8CF60" w14:textId="77777777" w:rsidR="00D70262" w:rsidRDefault="00D70262" w:rsidP="00DB5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01103"/>
    <w:multiLevelType w:val="hybridMultilevel"/>
    <w:tmpl w:val="DF2AF236"/>
    <w:lvl w:ilvl="0" w:tplc="04100001">
      <w:start w:val="1"/>
      <w:numFmt w:val="bullet"/>
      <w:lvlText w:val=""/>
      <w:lvlJc w:val="left"/>
      <w:pPr>
        <w:tabs>
          <w:tab w:val="num" w:pos="720"/>
        </w:tabs>
        <w:ind w:left="720" w:hanging="360"/>
      </w:pPr>
      <w:rPr>
        <w:rFonts w:ascii="Symbol" w:hAnsi="Symbol" w:hint="default"/>
      </w:rPr>
    </w:lvl>
    <w:lvl w:ilvl="1" w:tplc="FE5A617A">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AD745E"/>
    <w:multiLevelType w:val="hybridMultilevel"/>
    <w:tmpl w:val="63A8A72A"/>
    <w:lvl w:ilvl="0" w:tplc="04100001">
      <w:start w:val="1"/>
      <w:numFmt w:val="bullet"/>
      <w:lvlText w:val=""/>
      <w:lvlJc w:val="left"/>
      <w:pPr>
        <w:tabs>
          <w:tab w:val="num" w:pos="720"/>
        </w:tabs>
        <w:ind w:left="720" w:hanging="360"/>
      </w:pPr>
      <w:rPr>
        <w:rFonts w:ascii="Symbol" w:hAnsi="Symbol" w:hint="default"/>
      </w:rPr>
    </w:lvl>
    <w:lvl w:ilvl="1" w:tplc="FE5A617A">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34383221">
    <w:abstractNumId w:val="0"/>
  </w:num>
  <w:num w:numId="2" w16cid:durableId="138108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3BA6"/>
    <w:rsid w:val="00036E13"/>
    <w:rsid w:val="00040B3E"/>
    <w:rsid w:val="0004343B"/>
    <w:rsid w:val="00043B8D"/>
    <w:rsid w:val="00067154"/>
    <w:rsid w:val="00083819"/>
    <w:rsid w:val="000C346A"/>
    <w:rsid w:val="000C3BA6"/>
    <w:rsid w:val="000D5784"/>
    <w:rsid w:val="000E5C91"/>
    <w:rsid w:val="000F64CC"/>
    <w:rsid w:val="00127BF8"/>
    <w:rsid w:val="001727CB"/>
    <w:rsid w:val="00197457"/>
    <w:rsid w:val="001C36F2"/>
    <w:rsid w:val="00201B21"/>
    <w:rsid w:val="002209DB"/>
    <w:rsid w:val="00254FF8"/>
    <w:rsid w:val="002C68A4"/>
    <w:rsid w:val="003348EE"/>
    <w:rsid w:val="00334D71"/>
    <w:rsid w:val="00343AE4"/>
    <w:rsid w:val="0038263D"/>
    <w:rsid w:val="003B5022"/>
    <w:rsid w:val="003E0D21"/>
    <w:rsid w:val="003E10B4"/>
    <w:rsid w:val="00420392"/>
    <w:rsid w:val="004211BD"/>
    <w:rsid w:val="00422C51"/>
    <w:rsid w:val="00463C56"/>
    <w:rsid w:val="0049080B"/>
    <w:rsid w:val="004D5F9B"/>
    <w:rsid w:val="004F54F0"/>
    <w:rsid w:val="00520878"/>
    <w:rsid w:val="00562656"/>
    <w:rsid w:val="00582E14"/>
    <w:rsid w:val="005C5A92"/>
    <w:rsid w:val="006024BF"/>
    <w:rsid w:val="006306FE"/>
    <w:rsid w:val="006B464E"/>
    <w:rsid w:val="006D7E85"/>
    <w:rsid w:val="00702314"/>
    <w:rsid w:val="007275D8"/>
    <w:rsid w:val="00731849"/>
    <w:rsid w:val="00760E15"/>
    <w:rsid w:val="00783574"/>
    <w:rsid w:val="007B2EB4"/>
    <w:rsid w:val="008134C6"/>
    <w:rsid w:val="008D4F06"/>
    <w:rsid w:val="00921C26"/>
    <w:rsid w:val="0093313B"/>
    <w:rsid w:val="009E232E"/>
    <w:rsid w:val="009F3F33"/>
    <w:rsid w:val="009F6B2B"/>
    <w:rsid w:val="00A07B68"/>
    <w:rsid w:val="00A10716"/>
    <w:rsid w:val="00A11534"/>
    <w:rsid w:val="00A24F45"/>
    <w:rsid w:val="00A33456"/>
    <w:rsid w:val="00A522BE"/>
    <w:rsid w:val="00A6659C"/>
    <w:rsid w:val="00AD46BE"/>
    <w:rsid w:val="00AD5412"/>
    <w:rsid w:val="00B459E5"/>
    <w:rsid w:val="00B57C6B"/>
    <w:rsid w:val="00BC6460"/>
    <w:rsid w:val="00BF3806"/>
    <w:rsid w:val="00C40BAC"/>
    <w:rsid w:val="00C77E33"/>
    <w:rsid w:val="00CE3EA5"/>
    <w:rsid w:val="00D32090"/>
    <w:rsid w:val="00D65453"/>
    <w:rsid w:val="00D70262"/>
    <w:rsid w:val="00DB225A"/>
    <w:rsid w:val="00DB5A25"/>
    <w:rsid w:val="00DF766C"/>
    <w:rsid w:val="00E52A7A"/>
    <w:rsid w:val="00E82951"/>
    <w:rsid w:val="00E83CEB"/>
    <w:rsid w:val="00EA0FF8"/>
    <w:rsid w:val="00F40762"/>
    <w:rsid w:val="00F4204C"/>
    <w:rsid w:val="00F937C8"/>
    <w:rsid w:val="00F96BF9"/>
    <w:rsid w:val="00FE0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10252"/>
  <w15:docId w15:val="{4BC37DEC-A5FC-4391-96C1-44284E1C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60E15"/>
    <w:rPr>
      <w:sz w:val="24"/>
      <w:szCs w:val="24"/>
    </w:rPr>
  </w:style>
  <w:style w:type="paragraph" w:styleId="Titolo2">
    <w:name w:val="heading 2"/>
    <w:basedOn w:val="Normale"/>
    <w:next w:val="Normale"/>
    <w:link w:val="Titolo2Carattere"/>
    <w:qFormat/>
    <w:rsid w:val="00197457"/>
    <w:pPr>
      <w:keepNext/>
      <w:jc w:val="center"/>
      <w:outlineLvl w:val="1"/>
    </w:pPr>
    <w:rPr>
      <w:rFonts w:ascii="Arial" w:hAnsi="Arial" w:cs="Arial"/>
      <w:b/>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B5A25"/>
    <w:pPr>
      <w:tabs>
        <w:tab w:val="center" w:pos="4819"/>
        <w:tab w:val="right" w:pos="9638"/>
      </w:tabs>
    </w:pPr>
  </w:style>
  <w:style w:type="character" w:customStyle="1" w:styleId="IntestazioneCarattere">
    <w:name w:val="Intestazione Carattere"/>
    <w:basedOn w:val="Carpredefinitoparagrafo"/>
    <w:link w:val="Intestazione"/>
    <w:rsid w:val="00DB5A25"/>
    <w:rPr>
      <w:sz w:val="24"/>
      <w:szCs w:val="24"/>
    </w:rPr>
  </w:style>
  <w:style w:type="paragraph" w:styleId="Pidipagina">
    <w:name w:val="footer"/>
    <w:basedOn w:val="Normale"/>
    <w:link w:val="PidipaginaCarattere"/>
    <w:uiPriority w:val="99"/>
    <w:rsid w:val="00DB5A25"/>
    <w:pPr>
      <w:tabs>
        <w:tab w:val="center" w:pos="4819"/>
        <w:tab w:val="right" w:pos="9638"/>
      </w:tabs>
    </w:pPr>
  </w:style>
  <w:style w:type="character" w:customStyle="1" w:styleId="PidipaginaCarattere">
    <w:name w:val="Piè di pagina Carattere"/>
    <w:basedOn w:val="Carpredefinitoparagrafo"/>
    <w:link w:val="Pidipagina"/>
    <w:uiPriority w:val="99"/>
    <w:rsid w:val="00DB5A25"/>
    <w:rPr>
      <w:sz w:val="24"/>
      <w:szCs w:val="24"/>
    </w:rPr>
  </w:style>
  <w:style w:type="paragraph" w:styleId="Testofumetto">
    <w:name w:val="Balloon Text"/>
    <w:basedOn w:val="Normale"/>
    <w:link w:val="TestofumettoCarattere"/>
    <w:rsid w:val="00DB5A25"/>
    <w:rPr>
      <w:rFonts w:ascii="Tahoma" w:hAnsi="Tahoma" w:cs="Tahoma"/>
      <w:sz w:val="16"/>
      <w:szCs w:val="16"/>
    </w:rPr>
  </w:style>
  <w:style w:type="character" w:customStyle="1" w:styleId="TestofumettoCarattere">
    <w:name w:val="Testo fumetto Carattere"/>
    <w:basedOn w:val="Carpredefinitoparagrafo"/>
    <w:link w:val="Testofumetto"/>
    <w:rsid w:val="00DB5A25"/>
    <w:rPr>
      <w:rFonts w:ascii="Tahoma" w:hAnsi="Tahoma" w:cs="Tahoma"/>
      <w:sz w:val="16"/>
      <w:szCs w:val="16"/>
    </w:rPr>
  </w:style>
  <w:style w:type="character" w:customStyle="1" w:styleId="Titolo2Carattere">
    <w:name w:val="Titolo 2 Carattere"/>
    <w:basedOn w:val="Carpredefinitoparagrafo"/>
    <w:link w:val="Titolo2"/>
    <w:rsid w:val="00197457"/>
    <w:rPr>
      <w:rFonts w:ascii="Arial" w:hAnsi="Arial" w:cs="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4521">
      <w:bodyDiv w:val="1"/>
      <w:marLeft w:val="0"/>
      <w:marRight w:val="0"/>
      <w:marTop w:val="0"/>
      <w:marBottom w:val="0"/>
      <w:divBdr>
        <w:top w:val="none" w:sz="0" w:space="0" w:color="auto"/>
        <w:left w:val="none" w:sz="0" w:space="0" w:color="auto"/>
        <w:bottom w:val="none" w:sz="0" w:space="0" w:color="auto"/>
        <w:right w:val="none" w:sz="0" w:space="0" w:color="auto"/>
      </w:divBdr>
    </w:div>
    <w:div w:id="429589260">
      <w:bodyDiv w:val="1"/>
      <w:marLeft w:val="0"/>
      <w:marRight w:val="0"/>
      <w:marTop w:val="0"/>
      <w:marBottom w:val="0"/>
      <w:divBdr>
        <w:top w:val="none" w:sz="0" w:space="0" w:color="auto"/>
        <w:left w:val="none" w:sz="0" w:space="0" w:color="auto"/>
        <w:bottom w:val="none" w:sz="0" w:space="0" w:color="auto"/>
        <w:right w:val="none" w:sz="0" w:space="0" w:color="auto"/>
      </w:divBdr>
    </w:div>
    <w:div w:id="477919358">
      <w:bodyDiv w:val="1"/>
      <w:marLeft w:val="0"/>
      <w:marRight w:val="0"/>
      <w:marTop w:val="0"/>
      <w:marBottom w:val="0"/>
      <w:divBdr>
        <w:top w:val="none" w:sz="0" w:space="0" w:color="auto"/>
        <w:left w:val="none" w:sz="0" w:space="0" w:color="auto"/>
        <w:bottom w:val="none" w:sz="0" w:space="0" w:color="auto"/>
        <w:right w:val="none" w:sz="0" w:space="0" w:color="auto"/>
      </w:divBdr>
    </w:div>
    <w:div w:id="1180242078">
      <w:bodyDiv w:val="1"/>
      <w:marLeft w:val="0"/>
      <w:marRight w:val="0"/>
      <w:marTop w:val="0"/>
      <w:marBottom w:val="0"/>
      <w:divBdr>
        <w:top w:val="none" w:sz="0" w:space="0" w:color="auto"/>
        <w:left w:val="none" w:sz="0" w:space="0" w:color="auto"/>
        <w:bottom w:val="none" w:sz="0" w:space="0" w:color="auto"/>
        <w:right w:val="none" w:sz="0" w:space="0" w:color="auto"/>
      </w:divBdr>
    </w:div>
    <w:div w:id="1253391060">
      <w:bodyDiv w:val="1"/>
      <w:marLeft w:val="0"/>
      <w:marRight w:val="0"/>
      <w:marTop w:val="0"/>
      <w:marBottom w:val="0"/>
      <w:divBdr>
        <w:top w:val="none" w:sz="0" w:space="0" w:color="auto"/>
        <w:left w:val="none" w:sz="0" w:space="0" w:color="auto"/>
        <w:bottom w:val="none" w:sz="0" w:space="0" w:color="auto"/>
        <w:right w:val="none" w:sz="0" w:space="0" w:color="auto"/>
      </w:divBdr>
    </w:div>
    <w:div w:id="1463766371">
      <w:bodyDiv w:val="1"/>
      <w:marLeft w:val="0"/>
      <w:marRight w:val="0"/>
      <w:marTop w:val="0"/>
      <w:marBottom w:val="0"/>
      <w:divBdr>
        <w:top w:val="none" w:sz="0" w:space="0" w:color="auto"/>
        <w:left w:val="none" w:sz="0" w:space="0" w:color="auto"/>
        <w:bottom w:val="none" w:sz="0" w:space="0" w:color="auto"/>
        <w:right w:val="none" w:sz="0" w:space="0" w:color="auto"/>
      </w:divBdr>
    </w:div>
    <w:div w:id="1489589366">
      <w:bodyDiv w:val="1"/>
      <w:marLeft w:val="0"/>
      <w:marRight w:val="0"/>
      <w:marTop w:val="0"/>
      <w:marBottom w:val="0"/>
      <w:divBdr>
        <w:top w:val="none" w:sz="0" w:space="0" w:color="auto"/>
        <w:left w:val="none" w:sz="0" w:space="0" w:color="auto"/>
        <w:bottom w:val="none" w:sz="0" w:space="0" w:color="auto"/>
        <w:right w:val="none" w:sz="0" w:space="0" w:color="auto"/>
      </w:divBdr>
    </w:div>
    <w:div w:id="1511916495">
      <w:bodyDiv w:val="1"/>
      <w:marLeft w:val="0"/>
      <w:marRight w:val="0"/>
      <w:marTop w:val="0"/>
      <w:marBottom w:val="0"/>
      <w:divBdr>
        <w:top w:val="none" w:sz="0" w:space="0" w:color="auto"/>
        <w:left w:val="none" w:sz="0" w:space="0" w:color="auto"/>
        <w:bottom w:val="none" w:sz="0" w:space="0" w:color="auto"/>
        <w:right w:val="none" w:sz="0" w:space="0" w:color="auto"/>
      </w:divBdr>
    </w:div>
    <w:div w:id="1808552349">
      <w:bodyDiv w:val="1"/>
      <w:marLeft w:val="0"/>
      <w:marRight w:val="0"/>
      <w:marTop w:val="0"/>
      <w:marBottom w:val="0"/>
      <w:divBdr>
        <w:top w:val="none" w:sz="0" w:space="0" w:color="auto"/>
        <w:left w:val="none" w:sz="0" w:space="0" w:color="auto"/>
        <w:bottom w:val="none" w:sz="0" w:space="0" w:color="auto"/>
        <w:right w:val="none" w:sz="0" w:space="0" w:color="auto"/>
      </w:divBdr>
    </w:div>
    <w:div w:id="19311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234</Words>
  <Characters>1340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APAT</Company>
  <LinksUpToDate>false</LinksUpToDate>
  <CharactersWithSpaces>1571</CharactersWithSpaces>
  <SharedDoc>false</SharedDoc>
  <HLinks>
    <vt:vector size="6" baseType="variant">
      <vt:variant>
        <vt:i4>4980855</vt:i4>
      </vt:variant>
      <vt:variant>
        <vt:i4>0</vt:i4>
      </vt:variant>
      <vt:variant>
        <vt:i4>0</vt:i4>
      </vt:variant>
      <vt:variant>
        <vt:i4>5</vt:i4>
      </vt:variant>
      <vt:variant>
        <vt:lpwstr>mailto:reticula@isprambiente.it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luisa.nazzini</dc:creator>
  <cp:lastModifiedBy>Nazzini Luisa</cp:lastModifiedBy>
  <cp:revision>13</cp:revision>
  <cp:lastPrinted>2021-07-07T09:40:00Z</cp:lastPrinted>
  <dcterms:created xsi:type="dcterms:W3CDTF">2025-04-29T13:23:00Z</dcterms:created>
  <dcterms:modified xsi:type="dcterms:W3CDTF">2025-05-16T08:55:00Z</dcterms:modified>
</cp:coreProperties>
</file>